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6C" w:rsidRDefault="0049306C" w:rsidP="0049306C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 wp14:anchorId="3DE6B2E2" wp14:editId="566950B5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</w:p>
    <w:p w:rsidR="0049306C" w:rsidRPr="000562EB" w:rsidRDefault="0049306C" w:rsidP="0049306C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>
        <w:rPr>
          <w:b/>
          <w:sz w:val="28"/>
          <w:szCs w:val="28"/>
          <w:lang w:val="uk-UA"/>
        </w:rPr>
        <w:t xml:space="preserve">   </w:t>
      </w:r>
    </w:p>
    <w:p w:rsidR="0049306C" w:rsidRPr="006C7815" w:rsidRDefault="0049306C" w:rsidP="0049306C">
      <w:pPr>
        <w:tabs>
          <w:tab w:val="left" w:pos="6664"/>
        </w:tabs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  <w:lang w:val="uk-UA"/>
        </w:rPr>
        <w:tab/>
      </w:r>
    </w:p>
    <w:p w:rsidR="0049306C" w:rsidRPr="00C03130" w:rsidRDefault="0049306C" w:rsidP="004930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0E1135">
        <w:rPr>
          <w:b/>
          <w:sz w:val="28"/>
          <w:szCs w:val="28"/>
        </w:rPr>
        <w:t>ЧЕРНІГІВСЬКА ОБЛАСТЬ</w:t>
      </w:r>
      <w:r w:rsidRPr="006C781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</w:t>
      </w:r>
    </w:p>
    <w:p w:rsidR="0049306C" w:rsidRDefault="0049306C" w:rsidP="0049306C">
      <w:pPr>
        <w:pStyle w:val="1"/>
      </w:pPr>
      <w:r>
        <w:t>Н І Ж И Н С Ь К А    М І С Ь К А    Р А Д А</w:t>
      </w:r>
    </w:p>
    <w:p w:rsidR="0049306C" w:rsidRDefault="0049306C" w:rsidP="0049306C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49306C" w:rsidRPr="00547213" w:rsidRDefault="0049306C" w:rsidP="0049306C">
      <w:pPr>
        <w:rPr>
          <w:lang w:val="uk-UA"/>
        </w:rPr>
      </w:pPr>
    </w:p>
    <w:p w:rsidR="0049306C" w:rsidRDefault="0049306C" w:rsidP="004930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9306C" w:rsidRPr="008B5A3F" w:rsidRDefault="0049306C" w:rsidP="004930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  </w:t>
      </w:r>
      <w:r>
        <w:rPr>
          <w:sz w:val="28"/>
          <w:szCs w:val="28"/>
          <w:lang w:val="uk-UA"/>
        </w:rPr>
        <w:t>29 серпня 2019 року</w:t>
      </w:r>
      <w:r>
        <w:rPr>
          <w:sz w:val="28"/>
          <w:szCs w:val="28"/>
          <w:lang w:val="uk-UA"/>
        </w:rPr>
        <w:t xml:space="preserve">                    </w:t>
      </w:r>
      <w:r w:rsidRPr="008B5A3F">
        <w:rPr>
          <w:sz w:val="28"/>
          <w:szCs w:val="28"/>
          <w:lang w:val="uk-UA"/>
        </w:rPr>
        <w:t xml:space="preserve">м. Ніжин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8B5A3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273</w:t>
      </w:r>
      <w:r>
        <w:rPr>
          <w:sz w:val="28"/>
          <w:szCs w:val="28"/>
          <w:lang w:val="uk-UA"/>
        </w:rPr>
        <w:t xml:space="preserve"> </w:t>
      </w:r>
    </w:p>
    <w:p w:rsidR="0049306C" w:rsidRDefault="0049306C" w:rsidP="0049306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49306C" w:rsidRPr="0049306C" w:rsidTr="00AA30BC">
        <w:trPr>
          <w:cantSplit/>
        </w:trPr>
        <w:tc>
          <w:tcPr>
            <w:tcW w:w="7492" w:type="dxa"/>
          </w:tcPr>
          <w:p w:rsidR="0049306C" w:rsidRDefault="0049306C" w:rsidP="00AA30BC">
            <w:pPr>
              <w:pStyle w:val="a3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>
              <w:rPr>
                <w:sz w:val="28"/>
              </w:rPr>
              <w:t>ів незалежних оцінок</w:t>
            </w:r>
          </w:p>
          <w:p w:rsidR="0049306C" w:rsidRDefault="0049306C" w:rsidP="00AA30BC">
            <w:pPr>
              <w:pStyle w:val="a3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  <w:p w:rsidR="0049306C" w:rsidRPr="0073747A" w:rsidRDefault="0049306C" w:rsidP="00AA30BC">
            <w:pPr>
              <w:pStyle w:val="a5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</w:p>
          <w:p w:rsidR="0049306C" w:rsidRPr="00F15B9B" w:rsidRDefault="0049306C" w:rsidP="00AA30BC">
            <w:pPr>
              <w:pStyle w:val="a3"/>
              <w:rPr>
                <w:sz w:val="28"/>
              </w:rPr>
            </w:pPr>
          </w:p>
        </w:tc>
        <w:tc>
          <w:tcPr>
            <w:tcW w:w="2037" w:type="dxa"/>
          </w:tcPr>
          <w:p w:rsidR="0049306C" w:rsidRPr="00F15B9B" w:rsidRDefault="0049306C" w:rsidP="00AA30BC">
            <w:pPr>
              <w:pStyle w:val="a3"/>
              <w:jc w:val="both"/>
              <w:rPr>
                <w:sz w:val="28"/>
              </w:rPr>
            </w:pPr>
          </w:p>
        </w:tc>
      </w:tr>
    </w:tbl>
    <w:p w:rsidR="0049306C" w:rsidRPr="00952DF4" w:rsidRDefault="0049306C" w:rsidP="0049306C">
      <w:pPr>
        <w:ind w:right="-6" w:firstLine="708"/>
        <w:jc w:val="both"/>
        <w:outlineLvl w:val="0"/>
        <w:rPr>
          <w:sz w:val="28"/>
          <w:lang w:val="uk-UA"/>
        </w:rPr>
      </w:pPr>
      <w:r w:rsidRPr="002412B7">
        <w:rPr>
          <w:sz w:val="28"/>
          <w:lang w:val="uk-UA"/>
        </w:rPr>
        <w:t xml:space="preserve">Відповідно до </w:t>
      </w:r>
      <w:proofErr w:type="spellStart"/>
      <w:r w:rsidRPr="002412B7">
        <w:rPr>
          <w:sz w:val="28"/>
          <w:lang w:val="uk-UA"/>
        </w:rPr>
        <w:t>ст.ст</w:t>
      </w:r>
      <w:proofErr w:type="spellEnd"/>
      <w:r w:rsidRPr="002412B7">
        <w:rPr>
          <w:sz w:val="28"/>
          <w:lang w:val="uk-UA"/>
        </w:rPr>
        <w:t>. 29, 42, 52, 53, 59, 60  Закону України «Про місцеве самоврядування в Україні»,</w:t>
      </w:r>
      <w:r w:rsidRPr="003F4B97">
        <w:rPr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3F4B97">
        <w:rPr>
          <w:sz w:val="28"/>
          <w:lang w:val="uk-UA"/>
        </w:rPr>
        <w:t xml:space="preserve"> </w:t>
      </w:r>
      <w:r w:rsidRPr="002412B7">
        <w:rPr>
          <w:noProof/>
          <w:sz w:val="28"/>
          <w:lang w:val="uk-UA"/>
        </w:rPr>
        <w:t>Регламент</w:t>
      </w:r>
      <w:r>
        <w:rPr>
          <w:noProof/>
          <w:sz w:val="28"/>
          <w:lang w:val="uk-UA"/>
        </w:rPr>
        <w:t>у</w:t>
      </w:r>
      <w:r w:rsidRPr="002412B7">
        <w:rPr>
          <w:noProof/>
          <w:sz w:val="28"/>
          <w:lang w:val="uk-UA"/>
        </w:rPr>
        <w:t xml:space="preserve">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 xml:space="preserve">20-23/2017 «Про внесення змін та доповнень до рішення Ніжинської міської ради </w:t>
      </w:r>
      <w:r w:rsidRPr="00952DF4">
        <w:rPr>
          <w:noProof/>
          <w:sz w:val="28"/>
          <w:lang w:val="en-US"/>
        </w:rPr>
        <w:t>VI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Ніжина»,</w:t>
      </w:r>
      <w:r w:rsidRPr="009A23AC">
        <w:rPr>
          <w:noProof/>
          <w:sz w:val="28"/>
          <w:lang w:val="uk-UA"/>
        </w:rPr>
        <w:t xml:space="preserve"> </w:t>
      </w:r>
      <w:r w:rsidRPr="00952DF4">
        <w:rPr>
          <w:sz w:val="28"/>
          <w:lang w:val="uk-UA"/>
        </w:rPr>
        <w:t>виконавчий комітет Ніжинської міської ради вирішив:</w:t>
      </w:r>
    </w:p>
    <w:p w:rsidR="0049306C" w:rsidRDefault="0049306C" w:rsidP="004930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12EE6">
        <w:rPr>
          <w:sz w:val="28"/>
          <w:szCs w:val="28"/>
          <w:lang w:val="uk-UA"/>
        </w:rPr>
        <w:t>Затвердити висновок незалежної оцінки про вартість нежитлового</w:t>
      </w:r>
      <w:r w:rsidRPr="00512EE6">
        <w:rPr>
          <w:sz w:val="28"/>
          <w:szCs w:val="28"/>
        </w:rPr>
        <w:t xml:space="preserve"> </w:t>
      </w:r>
      <w:r w:rsidRPr="00512EE6">
        <w:rPr>
          <w:sz w:val="28"/>
          <w:szCs w:val="28"/>
          <w:lang w:val="uk-UA"/>
        </w:rPr>
        <w:t xml:space="preserve">приміщення  </w:t>
      </w:r>
      <w:r>
        <w:rPr>
          <w:sz w:val="28"/>
          <w:szCs w:val="28"/>
          <w:lang w:val="uk-UA"/>
        </w:rPr>
        <w:t xml:space="preserve">загальною </w:t>
      </w:r>
      <w:r w:rsidRPr="00512EE6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12,7</w:t>
      </w:r>
      <w:r w:rsidRPr="00512EE6">
        <w:rPr>
          <w:sz w:val="28"/>
          <w:szCs w:val="28"/>
          <w:lang w:val="uk-UA"/>
        </w:rPr>
        <w:t xml:space="preserve"> кв.м.,</w:t>
      </w:r>
      <w:r>
        <w:rPr>
          <w:sz w:val="28"/>
          <w:szCs w:val="28"/>
          <w:lang w:val="uk-UA"/>
        </w:rPr>
        <w:t xml:space="preserve"> в одноповерховій нежитловій будівлі, що знаходиться на балансі комунального підприємства «Оренда комунального майна» та </w:t>
      </w:r>
      <w:r w:rsidRPr="00512E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розташована</w:t>
      </w:r>
      <w:r w:rsidRPr="00512EE6">
        <w:rPr>
          <w:sz w:val="28"/>
          <w:szCs w:val="28"/>
          <w:lang w:val="uk-UA"/>
        </w:rPr>
        <w:t xml:space="preserve"> за адресою</w:t>
      </w:r>
      <w:r>
        <w:rPr>
          <w:sz w:val="28"/>
          <w:szCs w:val="28"/>
          <w:lang w:val="uk-UA"/>
        </w:rPr>
        <w:t xml:space="preserve">: м. Ніжин, </w:t>
      </w:r>
      <w:r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Московська,</w:t>
      </w:r>
      <w:r w:rsidRPr="00512EE6">
        <w:rPr>
          <w:sz w:val="28"/>
          <w:szCs w:val="28"/>
          <w:lang w:val="uk-UA"/>
        </w:rPr>
        <w:t xml:space="preserve"> буд.</w:t>
      </w:r>
      <w:r>
        <w:rPr>
          <w:sz w:val="28"/>
          <w:szCs w:val="28"/>
          <w:lang w:val="uk-UA"/>
        </w:rPr>
        <w:t>78б</w:t>
      </w:r>
      <w:r w:rsidRPr="00512EE6">
        <w:rPr>
          <w:sz w:val="28"/>
          <w:szCs w:val="28"/>
          <w:lang w:val="uk-UA"/>
        </w:rPr>
        <w:t xml:space="preserve">  в сумі </w:t>
      </w:r>
      <w:r>
        <w:rPr>
          <w:sz w:val="28"/>
          <w:szCs w:val="28"/>
          <w:lang w:val="uk-UA"/>
        </w:rPr>
        <w:t>49 165,59</w:t>
      </w:r>
      <w:r w:rsidRPr="00512EE6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>Сорок дев`ять тисяч сто шістдесят п`ять гривень 59 копійок</w:t>
      </w:r>
      <w:r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49306C" w:rsidRPr="00512EE6" w:rsidRDefault="0049306C" w:rsidP="004930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12EE6">
        <w:rPr>
          <w:sz w:val="28"/>
          <w:szCs w:val="28"/>
          <w:lang w:val="uk-UA"/>
        </w:rPr>
        <w:t>Затвердити висновок незалежної оцінки про вартість нежитлового</w:t>
      </w:r>
      <w:r w:rsidRPr="00BA4D29">
        <w:rPr>
          <w:sz w:val="28"/>
          <w:szCs w:val="28"/>
          <w:lang w:val="uk-UA"/>
        </w:rPr>
        <w:t xml:space="preserve"> </w:t>
      </w:r>
      <w:r w:rsidRPr="00512EE6">
        <w:rPr>
          <w:sz w:val="28"/>
          <w:szCs w:val="28"/>
          <w:lang w:val="uk-UA"/>
        </w:rPr>
        <w:t xml:space="preserve">приміщення  </w:t>
      </w:r>
      <w:r>
        <w:rPr>
          <w:sz w:val="28"/>
          <w:szCs w:val="28"/>
          <w:lang w:val="uk-UA"/>
        </w:rPr>
        <w:t xml:space="preserve">загальною площею </w:t>
      </w:r>
      <w:r w:rsidRPr="00512E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24,85</w:t>
      </w:r>
      <w:r w:rsidRPr="00512EE6">
        <w:rPr>
          <w:sz w:val="28"/>
          <w:szCs w:val="28"/>
          <w:lang w:val="uk-UA"/>
        </w:rPr>
        <w:t xml:space="preserve"> кв.м.,</w:t>
      </w:r>
      <w:r>
        <w:rPr>
          <w:sz w:val="28"/>
          <w:szCs w:val="28"/>
          <w:lang w:val="uk-UA"/>
        </w:rPr>
        <w:t xml:space="preserve"> на першому поверсі нежитлової будівлі поліклінічного відділення, що перебуває на балансі комунального некомерційного підприємства «Ніжинська центральна міська лікарня  ім. М. Галицького» т</w:t>
      </w:r>
      <w:r w:rsidRPr="00512EE6">
        <w:rPr>
          <w:sz w:val="28"/>
          <w:szCs w:val="28"/>
          <w:lang w:val="uk-UA"/>
        </w:rPr>
        <w:t>а знаходиться за адресою</w:t>
      </w:r>
      <w:r>
        <w:rPr>
          <w:sz w:val="28"/>
          <w:szCs w:val="28"/>
          <w:lang w:val="uk-UA"/>
        </w:rPr>
        <w:t xml:space="preserve">: м. Ніжин, </w:t>
      </w:r>
      <w:r w:rsidRPr="00512EE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Успенська</w:t>
      </w:r>
      <w:r w:rsidRPr="00512EE6">
        <w:rPr>
          <w:sz w:val="28"/>
          <w:szCs w:val="28"/>
          <w:lang w:val="uk-UA"/>
        </w:rPr>
        <w:t>, буд.</w:t>
      </w:r>
      <w:r>
        <w:rPr>
          <w:sz w:val="28"/>
          <w:szCs w:val="28"/>
          <w:lang w:val="uk-UA"/>
        </w:rPr>
        <w:t>2</w:t>
      </w:r>
      <w:r w:rsidRPr="00512EE6">
        <w:rPr>
          <w:sz w:val="28"/>
          <w:szCs w:val="28"/>
          <w:lang w:val="uk-UA"/>
        </w:rPr>
        <w:t xml:space="preserve">  в сумі </w:t>
      </w:r>
      <w:r>
        <w:rPr>
          <w:sz w:val="28"/>
          <w:szCs w:val="28"/>
          <w:lang w:val="uk-UA"/>
        </w:rPr>
        <w:t>114 232,53</w:t>
      </w:r>
      <w:r w:rsidRPr="00512EE6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>Сто чотирнадцять тисяч двісті тридцять дві гривні 53 копійки</w:t>
      </w:r>
      <w:r w:rsidRPr="00512EE6">
        <w:rPr>
          <w:sz w:val="28"/>
          <w:szCs w:val="28"/>
          <w:lang w:val="uk-UA"/>
        </w:rPr>
        <w:t xml:space="preserve">) без ПДВ, для цілей оренди. </w:t>
      </w:r>
    </w:p>
    <w:p w:rsidR="0049306C" w:rsidRDefault="0049306C" w:rsidP="0049306C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</w:t>
      </w:r>
      <w:r w:rsidRPr="003F4B97">
        <w:rPr>
          <w:sz w:val="28"/>
          <w:szCs w:val="28"/>
          <w:lang w:val="uk-UA"/>
        </w:rPr>
        <w:t xml:space="preserve"> </w:t>
      </w:r>
      <w:r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Pr="003F4B97"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>виконавчого к</w:t>
      </w:r>
      <w:r>
        <w:rPr>
          <w:sz w:val="28"/>
          <w:szCs w:val="28"/>
          <w:lang w:val="uk-UA"/>
        </w:rPr>
        <w:t>омітету Ніжинської міської ради</w:t>
      </w:r>
      <w:r w:rsidRPr="003F4B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Федчун Н.О.</w:t>
      </w:r>
      <w:r w:rsidRPr="006E4D1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E4D11">
        <w:rPr>
          <w:sz w:val="28"/>
          <w:szCs w:val="28"/>
          <w:lang w:val="uk-UA"/>
        </w:rPr>
        <w:t>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49306C" w:rsidRPr="0046153F" w:rsidRDefault="0049306C" w:rsidP="0049306C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</w:t>
      </w:r>
    </w:p>
    <w:p w:rsidR="0049306C" w:rsidRPr="003B19C5" w:rsidRDefault="0049306C" w:rsidP="0049306C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49306C" w:rsidRDefault="0049306C" w:rsidP="004930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49306C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Pr="004D1096" w:rsidRDefault="0049306C" w:rsidP="0049306C">
      <w:pPr>
        <w:jc w:val="both"/>
        <w:rPr>
          <w:sz w:val="28"/>
          <w:szCs w:val="28"/>
          <w:lang w:val="uk-UA"/>
        </w:rPr>
      </w:pPr>
    </w:p>
    <w:p w:rsidR="0049306C" w:rsidRDefault="0049306C" w:rsidP="004930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Pr="003E69CB">
        <w:rPr>
          <w:b/>
          <w:sz w:val="28"/>
          <w:szCs w:val="28"/>
          <w:lang w:val="uk-UA"/>
        </w:rPr>
        <w:t>:</w:t>
      </w:r>
    </w:p>
    <w:p w:rsidR="0049306C" w:rsidRPr="003E69CB" w:rsidRDefault="0049306C" w:rsidP="0049306C">
      <w:pPr>
        <w:rPr>
          <w:b/>
          <w:sz w:val="28"/>
          <w:szCs w:val="28"/>
          <w:lang w:val="uk-UA"/>
        </w:rPr>
      </w:pPr>
    </w:p>
    <w:p w:rsidR="0049306C" w:rsidRDefault="0049306C" w:rsidP="0049306C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  <w:bookmarkStart w:id="0" w:name="_GoBack"/>
      <w:bookmarkEnd w:id="0"/>
    </w:p>
    <w:p w:rsidR="0049306C" w:rsidRDefault="0049306C" w:rsidP="0049306C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 майна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Н.О. Федчун</w:t>
      </w:r>
    </w:p>
    <w:p w:rsidR="0049306C" w:rsidRDefault="0049306C" w:rsidP="0049306C">
      <w:pPr>
        <w:rPr>
          <w:sz w:val="28"/>
          <w:lang w:val="uk-UA"/>
        </w:rPr>
      </w:pPr>
    </w:p>
    <w:p w:rsidR="0049306C" w:rsidRPr="00692D54" w:rsidRDefault="0049306C" w:rsidP="0049306C">
      <w:pPr>
        <w:rPr>
          <w:b/>
          <w:sz w:val="28"/>
          <w:lang w:val="uk-UA"/>
        </w:rPr>
      </w:pPr>
    </w:p>
    <w:p w:rsidR="0049306C" w:rsidRDefault="0049306C" w:rsidP="0049306C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9306C" w:rsidRDefault="0049306C" w:rsidP="0049306C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Г.М.Олійник</w:t>
      </w:r>
      <w:proofErr w:type="spellEnd"/>
    </w:p>
    <w:p w:rsidR="0049306C" w:rsidRDefault="0049306C" w:rsidP="0049306C">
      <w:pPr>
        <w:rPr>
          <w:sz w:val="28"/>
          <w:lang w:val="uk-UA"/>
        </w:rPr>
      </w:pPr>
    </w:p>
    <w:p w:rsidR="0049306C" w:rsidRDefault="0049306C" w:rsidP="0049306C">
      <w:pPr>
        <w:rPr>
          <w:sz w:val="28"/>
          <w:lang w:val="uk-UA"/>
        </w:rPr>
      </w:pPr>
    </w:p>
    <w:p w:rsidR="0049306C" w:rsidRDefault="0049306C" w:rsidP="0049306C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49306C" w:rsidRDefault="0049306C" w:rsidP="0049306C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С.О.Колесник</w:t>
      </w:r>
      <w:proofErr w:type="spellEnd"/>
    </w:p>
    <w:p w:rsidR="0049306C" w:rsidRDefault="0049306C" w:rsidP="0049306C">
      <w:pPr>
        <w:rPr>
          <w:sz w:val="28"/>
          <w:lang w:val="uk-UA"/>
        </w:rPr>
      </w:pPr>
    </w:p>
    <w:p w:rsidR="0049306C" w:rsidRDefault="0049306C" w:rsidP="0049306C">
      <w:pPr>
        <w:rPr>
          <w:sz w:val="28"/>
          <w:lang w:val="uk-UA"/>
        </w:rPr>
      </w:pPr>
    </w:p>
    <w:p w:rsidR="0049306C" w:rsidRDefault="0049306C" w:rsidP="0049306C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</w:t>
      </w:r>
      <w:proofErr w:type="spellStart"/>
      <w:r>
        <w:rPr>
          <w:sz w:val="28"/>
          <w:lang w:val="uk-UA"/>
        </w:rPr>
        <w:t>відділуюридично</w:t>
      </w:r>
      <w:proofErr w:type="spellEnd"/>
      <w:r>
        <w:rPr>
          <w:sz w:val="28"/>
          <w:lang w:val="uk-UA"/>
        </w:rPr>
        <w:t xml:space="preserve">-кадрового </w:t>
      </w:r>
    </w:p>
    <w:p w:rsidR="0049306C" w:rsidRDefault="0049306C" w:rsidP="0049306C">
      <w:pPr>
        <w:rPr>
          <w:sz w:val="28"/>
          <w:lang w:val="uk-UA"/>
        </w:rPr>
      </w:pPr>
      <w:r>
        <w:rPr>
          <w:sz w:val="28"/>
          <w:lang w:val="uk-UA"/>
        </w:rPr>
        <w:t>забезпечення апарату  виконавчого комітету</w:t>
      </w:r>
    </w:p>
    <w:p w:rsidR="0049306C" w:rsidRDefault="0049306C" w:rsidP="0049306C">
      <w:pPr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В.О.Лега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49306C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Pr="00A06481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Pr="00D9686C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Pr="00AF4A14" w:rsidRDefault="0049306C" w:rsidP="0049306C">
      <w:pPr>
        <w:jc w:val="both"/>
        <w:rPr>
          <w:b/>
          <w:sz w:val="28"/>
          <w:szCs w:val="28"/>
          <w:lang w:val="uk-UA"/>
        </w:rPr>
      </w:pPr>
    </w:p>
    <w:p w:rsidR="0049306C" w:rsidRPr="00AF4A14" w:rsidRDefault="0049306C" w:rsidP="0049306C">
      <w:pPr>
        <w:jc w:val="both"/>
        <w:rPr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sz w:val="28"/>
          <w:szCs w:val="28"/>
          <w:lang w:val="uk-UA"/>
        </w:rPr>
      </w:pPr>
    </w:p>
    <w:p w:rsidR="0049306C" w:rsidRDefault="0049306C" w:rsidP="0049306C">
      <w:pPr>
        <w:jc w:val="both"/>
        <w:rPr>
          <w:sz w:val="28"/>
          <w:szCs w:val="28"/>
          <w:lang w:val="uk-UA"/>
        </w:rPr>
      </w:pPr>
    </w:p>
    <w:p w:rsidR="0049306C" w:rsidRDefault="0049306C" w:rsidP="0049306C">
      <w:pPr>
        <w:ind w:left="2124"/>
        <w:rPr>
          <w:sz w:val="28"/>
          <w:szCs w:val="28"/>
          <w:lang w:val="uk-UA"/>
        </w:rPr>
      </w:pPr>
    </w:p>
    <w:p w:rsidR="0049306C" w:rsidRDefault="0049306C" w:rsidP="0049306C">
      <w:pPr>
        <w:ind w:left="2124"/>
        <w:rPr>
          <w:sz w:val="28"/>
          <w:szCs w:val="28"/>
          <w:lang w:val="uk-UA"/>
        </w:rPr>
      </w:pPr>
    </w:p>
    <w:p w:rsidR="0049306C" w:rsidRDefault="0049306C" w:rsidP="0049306C">
      <w:pPr>
        <w:ind w:left="2124"/>
        <w:rPr>
          <w:sz w:val="28"/>
          <w:szCs w:val="28"/>
          <w:lang w:val="uk-UA"/>
        </w:rPr>
      </w:pPr>
    </w:p>
    <w:p w:rsidR="0049306C" w:rsidRDefault="0049306C" w:rsidP="0049306C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49306C" w:rsidRDefault="0049306C" w:rsidP="0049306C">
      <w:pPr>
        <w:ind w:left="2124"/>
        <w:rPr>
          <w:sz w:val="28"/>
          <w:szCs w:val="28"/>
          <w:lang w:val="uk-UA"/>
        </w:rPr>
      </w:pPr>
    </w:p>
    <w:p w:rsidR="0049306C" w:rsidRDefault="0049306C" w:rsidP="0049306C">
      <w:pPr>
        <w:ind w:left="2124"/>
        <w:jc w:val="center"/>
        <w:rPr>
          <w:sz w:val="28"/>
          <w:szCs w:val="28"/>
          <w:lang w:val="uk-UA"/>
        </w:rPr>
      </w:pPr>
    </w:p>
    <w:p w:rsidR="00B57E9D" w:rsidRPr="0049306C" w:rsidRDefault="00B57E9D" w:rsidP="0049306C">
      <w:pPr>
        <w:rPr>
          <w:lang w:val="uk-UA"/>
        </w:rPr>
      </w:pPr>
    </w:p>
    <w:sectPr w:rsidR="00B57E9D" w:rsidRPr="0049306C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6C"/>
    <w:rsid w:val="002D68A6"/>
    <w:rsid w:val="00411739"/>
    <w:rsid w:val="0049306C"/>
    <w:rsid w:val="00B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80A2"/>
  <w15:chartTrackingRefBased/>
  <w15:docId w15:val="{0E8432C1-D9BF-4C91-AB84-9DBFAC2D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06C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9306C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30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9306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uiPriority w:val="99"/>
    <w:semiHidden/>
    <w:rsid w:val="0049306C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306C"/>
    <w:rPr>
      <w:rFonts w:ascii="Times New Roman" w:eastAsia="Times New Roman" w:hAnsi="Times New Roman" w:cs="Times New Roman"/>
      <w:sz w:val="27"/>
      <w:szCs w:val="28"/>
      <w:lang w:val="uk-UA" w:eastAsia="ru-RU"/>
    </w:rPr>
  </w:style>
  <w:style w:type="paragraph" w:styleId="a5">
    <w:name w:val="No Spacing"/>
    <w:uiPriority w:val="1"/>
    <w:qFormat/>
    <w:rsid w:val="0049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2019-08-29T09:41:00Z</dcterms:created>
  <dcterms:modified xsi:type="dcterms:W3CDTF">2019-08-29T09:41:00Z</dcterms:modified>
</cp:coreProperties>
</file>